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21" w:rsidRPr="000F4236" w:rsidRDefault="00EF286D" w:rsidP="00585C2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6645910" cy="11074582"/>
            <wp:effectExtent l="19050" t="0" r="2540" b="0"/>
            <wp:docPr id="1" name="Рисунок 1" descr="C:\Users\1\Desktop\Downloads\20251201_10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20251201_102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07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5C21" w:rsidRPr="000F4236">
        <w:rPr>
          <w:rFonts w:ascii="Times New Roman" w:hAnsi="Times New Roman"/>
          <w:b/>
          <w:color w:val="000000"/>
          <w:sz w:val="28"/>
          <w:szCs w:val="24"/>
        </w:rPr>
        <w:lastRenderedPageBreak/>
        <w:t>МИНИСТЕРСТВО ПРОСВЕЩЕНИЯ РОССИЙСКОЙ ФЕДЕРАЦИИ</w:t>
      </w:r>
    </w:p>
    <w:p w:rsidR="00585C21" w:rsidRDefault="00585C21" w:rsidP="00585C2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bookmarkStart w:id="0" w:name="c9c270cb-8db4-4b8a-a6c7-a5bbc00b9a2a"/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МИНИСТЕРСТВО </w:t>
      </w:r>
      <w:r>
        <w:rPr>
          <w:rFonts w:ascii="Times New Roman" w:hAnsi="Times New Roman"/>
          <w:b/>
          <w:color w:val="000000"/>
          <w:sz w:val="28"/>
          <w:szCs w:val="24"/>
        </w:rPr>
        <w:t>ПРОСВЕЩЕНИЯ</w:t>
      </w:r>
    </w:p>
    <w:p w:rsidR="00585C21" w:rsidRPr="000F4236" w:rsidRDefault="00585C21" w:rsidP="00585C21">
      <w:pPr>
        <w:spacing w:after="0" w:line="240" w:lineRule="auto"/>
        <w:ind w:left="120"/>
        <w:jc w:val="center"/>
        <w:rPr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РЕСПУБЛИКИ  </w:t>
      </w:r>
      <w:r w:rsidRPr="000F4236">
        <w:rPr>
          <w:rFonts w:ascii="Times New Roman" w:hAnsi="Times New Roman"/>
          <w:b/>
          <w:color w:val="000000"/>
          <w:sz w:val="28"/>
          <w:szCs w:val="24"/>
        </w:rPr>
        <w:t>БАШКОРТОСТАН</w:t>
      </w:r>
      <w:bookmarkEnd w:id="0"/>
      <w:r w:rsidRPr="000F4236">
        <w:rPr>
          <w:rFonts w:ascii="Times New Roman" w:hAnsi="Times New Roman"/>
          <w:b/>
          <w:color w:val="000000"/>
          <w:sz w:val="28"/>
          <w:szCs w:val="24"/>
        </w:rPr>
        <w:t>‌‌</w:t>
      </w:r>
    </w:p>
    <w:p w:rsidR="00585C21" w:rsidRPr="000F4236" w:rsidRDefault="00585C21" w:rsidP="00585C2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bookmarkStart w:id="1" w:name="2ef03dff-ffc2-48f0-b077-ed4025dcdffe"/>
      <w:r w:rsidRPr="000F4236">
        <w:rPr>
          <w:rFonts w:ascii="Times New Roman" w:hAnsi="Times New Roman"/>
          <w:b/>
          <w:color w:val="000000"/>
          <w:sz w:val="28"/>
          <w:szCs w:val="24"/>
        </w:rPr>
        <w:t>МКУ ОТДЕЛ ОБРАЗОВАНИЯ МУНИЦИПАЛЬНОГО РАЙОНА</w:t>
      </w:r>
    </w:p>
    <w:p w:rsidR="00585C21" w:rsidRPr="000F4236" w:rsidRDefault="00585C21" w:rsidP="00585C21">
      <w:pPr>
        <w:spacing w:after="0" w:line="240" w:lineRule="auto"/>
        <w:ind w:left="120"/>
        <w:jc w:val="center"/>
        <w:rPr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 БАКАЛИНСКИЙ РАЙОН РБ</w:t>
      </w:r>
      <w:bookmarkEnd w:id="1"/>
      <w:r w:rsidRPr="000F4236">
        <w:rPr>
          <w:rFonts w:ascii="Times New Roman" w:hAnsi="Times New Roman"/>
          <w:b/>
          <w:color w:val="000000"/>
          <w:sz w:val="28"/>
          <w:szCs w:val="24"/>
        </w:rPr>
        <w:t>‌</w:t>
      </w:r>
      <w:r w:rsidRPr="000F4236">
        <w:rPr>
          <w:rFonts w:ascii="Times New Roman" w:hAnsi="Times New Roman"/>
          <w:color w:val="000000"/>
          <w:sz w:val="28"/>
          <w:szCs w:val="24"/>
        </w:rPr>
        <w:t>​</w:t>
      </w:r>
    </w:p>
    <w:p w:rsidR="00585C21" w:rsidRPr="000F4236" w:rsidRDefault="00585C21" w:rsidP="00585C2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  <w:lang w:val="ba-RU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 xml:space="preserve">МУНИЦИПАЛЬНОЕ ОБЩЕОБРАЗОВАТЕЛЬНОЕ БЮДЖЕТНОЕ УЧРЕЖДЕНИЕ СРЕДНЯЯ ОБЩЕОБРАЗОВАТЕЛЬНАЯ ШКОЛА С. МУСТАФИНО </w:t>
      </w:r>
    </w:p>
    <w:p w:rsidR="00585C21" w:rsidRPr="000F4236" w:rsidRDefault="00585C21" w:rsidP="00585C2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F4236">
        <w:rPr>
          <w:rFonts w:ascii="Times New Roman" w:hAnsi="Times New Roman"/>
          <w:b/>
          <w:color w:val="000000"/>
          <w:sz w:val="28"/>
          <w:szCs w:val="24"/>
        </w:rPr>
        <w:t>МР БАКАЛИНСКИЙ РАЙОН РБ</w:t>
      </w:r>
    </w:p>
    <w:p w:rsidR="00585C21" w:rsidRPr="000F4236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8"/>
        <w:tblW w:w="0" w:type="auto"/>
        <w:tblLook w:val="04A0"/>
      </w:tblPr>
      <w:tblGrid>
        <w:gridCol w:w="3114"/>
        <w:gridCol w:w="3115"/>
        <w:gridCol w:w="3115"/>
      </w:tblGrid>
      <w:tr w:rsidR="00585C21" w:rsidRPr="000117AA" w:rsidTr="00E17746">
        <w:tc>
          <w:tcPr>
            <w:tcW w:w="3114" w:type="dxa"/>
          </w:tcPr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585C21" w:rsidRDefault="00585C21" w:rsidP="00E177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 от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«29» 08   2025</w:t>
            </w: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5C21" w:rsidRPr="008F5333" w:rsidRDefault="00585C21" w:rsidP="00E177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Муфаздалова Г. В.</w:t>
            </w:r>
          </w:p>
          <w:p w:rsidR="00585C21" w:rsidRPr="000117AA" w:rsidRDefault="00585C21" w:rsidP="00E177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«29» 08   2025</w:t>
            </w:r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5C21" w:rsidRPr="000117AA" w:rsidRDefault="00585C21" w:rsidP="00E177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5C21" w:rsidRPr="009E2692" w:rsidRDefault="00585C21" w:rsidP="00E177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585C21" w:rsidRDefault="00585C21" w:rsidP="00E177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73</w:t>
            </w:r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</w:p>
          <w:p w:rsidR="00585C21" w:rsidRPr="000117AA" w:rsidRDefault="00585C21" w:rsidP="00E177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«29» 08   2025</w:t>
            </w:r>
            <w:r w:rsidRPr="0001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5C21" w:rsidRPr="000117AA" w:rsidRDefault="00585C21" w:rsidP="00E1774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5C21" w:rsidRDefault="00585C21" w:rsidP="00585C21">
      <w:pPr>
        <w:spacing w:after="0" w:line="240" w:lineRule="auto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585C21" w:rsidRPr="00CC11DB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a-RU"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5C21" w:rsidRPr="002326E7" w:rsidRDefault="00585C21" w:rsidP="00585C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26E7">
        <w:rPr>
          <w:rFonts w:ascii="Times New Roman" w:hAnsi="Times New Roman"/>
          <w:b/>
          <w:sz w:val="28"/>
          <w:szCs w:val="28"/>
          <w:lang w:eastAsia="ru-RU"/>
        </w:rPr>
        <w:t xml:space="preserve">РАБОЧАЯ ПРОГРАММА </w:t>
      </w: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326E7">
        <w:rPr>
          <w:rFonts w:ascii="Times New Roman" w:hAnsi="Times New Roman"/>
          <w:bCs/>
          <w:sz w:val="28"/>
          <w:szCs w:val="28"/>
          <w:lang w:eastAsia="ru-RU"/>
        </w:rPr>
        <w:t>по курсу внеурочной деятельнос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ти </w:t>
      </w: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общеинтеллектуального направления</w:t>
      </w:r>
    </w:p>
    <w:p w:rsidR="00585C21" w:rsidRDefault="00585C21" w:rsidP="00585C2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«Говорю на родном языке»(родная(башкирская)литература) </w:t>
      </w:r>
    </w:p>
    <w:p w:rsidR="00585C21" w:rsidRPr="002326E7" w:rsidRDefault="00585C21" w:rsidP="00585C2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для 9-го класса</w:t>
      </w:r>
    </w:p>
    <w:p w:rsidR="00585C21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Pr="008B2F53" w:rsidRDefault="00585C21" w:rsidP="00585C21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Pr="002326E7" w:rsidRDefault="005460D7" w:rsidP="00585C21">
      <w:pPr>
        <w:tabs>
          <w:tab w:val="left" w:pos="9288"/>
        </w:tabs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Уровень образования: основное</w:t>
      </w:r>
      <w:r w:rsidR="00585C21">
        <w:rPr>
          <w:rFonts w:ascii="Times New Roman" w:hAnsi="Times New Roman"/>
          <w:sz w:val="28"/>
          <w:szCs w:val="28"/>
          <w:lang w:eastAsia="ru-RU"/>
        </w:rPr>
        <w:t xml:space="preserve">  общее образование</w:t>
      </w:r>
    </w:p>
    <w:p w:rsidR="00585C21" w:rsidRPr="002326E7" w:rsidRDefault="00585C21" w:rsidP="00585C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5C21" w:rsidRDefault="00585C21" w:rsidP="00585C21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Срок реализации – 2025-2026 учебный год</w:t>
      </w:r>
    </w:p>
    <w:p w:rsidR="00585C21" w:rsidRDefault="00585C21" w:rsidP="00585C21">
      <w:pPr>
        <w:rPr>
          <w:rFonts w:ascii="Times New Roman" w:hAnsi="Times New Roman"/>
          <w:sz w:val="28"/>
          <w:szCs w:val="28"/>
          <w:lang w:eastAsia="ru-RU"/>
        </w:rPr>
      </w:pPr>
      <w:r w:rsidRPr="002963D3">
        <w:rPr>
          <w:rFonts w:ascii="Times New Roman" w:hAnsi="Times New Roman"/>
          <w:sz w:val="28"/>
          <w:szCs w:val="28"/>
          <w:lang w:eastAsia="ru-RU"/>
        </w:rPr>
        <w:t>Составил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963D3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Насырова Э. Р.,</w:t>
      </w:r>
      <w:r w:rsidRPr="002963D3">
        <w:rPr>
          <w:rFonts w:ascii="Times New Roman" w:hAnsi="Times New Roman"/>
          <w:sz w:val="28"/>
          <w:szCs w:val="28"/>
          <w:lang w:eastAsia="ru-RU"/>
        </w:rPr>
        <w:t>учитель башкирского языка</w:t>
      </w:r>
      <w:r>
        <w:rPr>
          <w:rFonts w:ascii="Times New Roman" w:hAnsi="Times New Roman"/>
          <w:sz w:val="28"/>
          <w:szCs w:val="28"/>
          <w:lang w:eastAsia="ru-RU"/>
        </w:rPr>
        <w:t xml:space="preserve"> и литературы</w:t>
      </w:r>
      <w:r w:rsidRPr="002963D3">
        <w:rPr>
          <w:rFonts w:ascii="Times New Roman" w:hAnsi="Times New Roman"/>
          <w:sz w:val="28"/>
          <w:szCs w:val="28"/>
          <w:lang w:eastAsia="ru-RU"/>
        </w:rPr>
        <w:tab/>
      </w:r>
    </w:p>
    <w:p w:rsidR="00585C21" w:rsidRDefault="00585C21" w:rsidP="00585C21">
      <w:pPr>
        <w:rPr>
          <w:rFonts w:ascii="Times New Roman" w:hAnsi="Times New Roman"/>
          <w:sz w:val="28"/>
          <w:szCs w:val="28"/>
          <w:lang w:val="ba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585C21" w:rsidRDefault="00585C21" w:rsidP="00585C21">
      <w:pPr>
        <w:rPr>
          <w:rFonts w:ascii="Times New Roman" w:hAnsi="Times New Roman"/>
          <w:sz w:val="28"/>
          <w:szCs w:val="28"/>
          <w:lang w:val="ba-RU" w:eastAsia="ru-RU"/>
        </w:rPr>
      </w:pPr>
    </w:p>
    <w:p w:rsidR="00585C21" w:rsidRPr="008B2F53" w:rsidRDefault="00585C21" w:rsidP="00585C21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Год составления:   2025г</w:t>
      </w:r>
    </w:p>
    <w:p w:rsidR="00585C21" w:rsidRDefault="00585C21" w:rsidP="00585C2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be-BY" w:eastAsia="ar-SA"/>
        </w:rPr>
      </w:pPr>
    </w:p>
    <w:p w:rsidR="00585C21" w:rsidRPr="000208A7" w:rsidRDefault="00585C21" w:rsidP="00585C21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</w:rPr>
        <w:t>1.</w:t>
      </w:r>
      <w:r w:rsidRPr="000208A7">
        <w:rPr>
          <w:rFonts w:ascii="Times New Roman" w:eastAsia="Calibri" w:hAnsi="Times New Roman"/>
          <w:b/>
          <w:sz w:val="24"/>
          <w:szCs w:val="24"/>
        </w:rPr>
        <w:t xml:space="preserve">Пояснительная записка </w:t>
      </w:r>
    </w:p>
    <w:p w:rsidR="00585C21" w:rsidRPr="000208A7" w:rsidRDefault="00585C21" w:rsidP="00585C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208A7">
        <w:rPr>
          <w:rFonts w:ascii="Times New Roman" w:eastAsia="Calibri" w:hAnsi="Times New Roman"/>
          <w:sz w:val="24"/>
          <w:szCs w:val="24"/>
        </w:rPr>
        <w:t xml:space="preserve">        Программа </w:t>
      </w:r>
      <w:r>
        <w:rPr>
          <w:rFonts w:ascii="Times New Roman" w:eastAsia="Calibri" w:hAnsi="Times New Roman"/>
          <w:sz w:val="24"/>
          <w:szCs w:val="24"/>
        </w:rPr>
        <w:t xml:space="preserve">внеурочного </w:t>
      </w:r>
      <w:r w:rsidRPr="000208A7">
        <w:rPr>
          <w:rFonts w:ascii="Times New Roman" w:eastAsia="Calibri" w:hAnsi="Times New Roman"/>
          <w:sz w:val="24"/>
          <w:szCs w:val="24"/>
        </w:rPr>
        <w:t xml:space="preserve">курса разработана в соответствии с требованиями Федерального государственного образовательного стандарта начального общего образования, а также основной образовательной программой </w:t>
      </w:r>
      <w:r>
        <w:rPr>
          <w:rFonts w:ascii="Times New Roman" w:eastAsia="Calibri" w:hAnsi="Times New Roman"/>
          <w:sz w:val="24"/>
          <w:szCs w:val="24"/>
        </w:rPr>
        <w:t xml:space="preserve">среднего </w:t>
      </w:r>
      <w:r w:rsidRPr="000208A7">
        <w:rPr>
          <w:rFonts w:ascii="Times New Roman" w:eastAsia="Calibri" w:hAnsi="Times New Roman"/>
          <w:sz w:val="24"/>
          <w:szCs w:val="24"/>
        </w:rPr>
        <w:t>общего образования. Программа учитывает возрастные, общеучебные и психологические особенности младшего школьника, и  является наиболее актуальной на сегодняшний момент, так как обеспечивает развитие интеллектуальных общеучебных умений у учащихся, необходимых для дальнейшей самореализации и формирования личности ребенка.</w:t>
      </w:r>
    </w:p>
    <w:p w:rsidR="00585C21" w:rsidRPr="00B26572" w:rsidRDefault="00585C21" w:rsidP="00585C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26572">
        <w:rPr>
          <w:rFonts w:ascii="Times New Roman" w:eastAsia="Calibri" w:hAnsi="Times New Roman"/>
          <w:b/>
          <w:sz w:val="24"/>
          <w:szCs w:val="24"/>
        </w:rPr>
        <w:t xml:space="preserve">Цель: </w:t>
      </w:r>
      <w:r w:rsidRPr="00B26572">
        <w:rPr>
          <w:rFonts w:ascii="Times New Roman" w:eastAsia="Calibri" w:hAnsi="Times New Roman"/>
          <w:sz w:val="24"/>
          <w:szCs w:val="24"/>
        </w:rPr>
        <w:t>Развитие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B26572">
        <w:rPr>
          <w:rFonts w:ascii="Times New Roman" w:hAnsi="Times New Roman"/>
          <w:sz w:val="24"/>
          <w:szCs w:val="24"/>
          <w:lang w:eastAsia="ru-RU"/>
        </w:rPr>
        <w:t>речемыслительной деятельности, коммуникативных умений и навыков, обеспечивающих свободное владение башкирским литературным языком в разных сферах</w:t>
      </w:r>
      <w:r w:rsidRPr="00B26572">
        <w:rPr>
          <w:rFonts w:ascii="Times New Roman" w:eastAsia="Calibri" w:hAnsi="Times New Roman"/>
          <w:sz w:val="24"/>
          <w:szCs w:val="24"/>
        </w:rPr>
        <w:t>,  для достижения высокого уровня интеллектуального развития личности обучающегося.</w:t>
      </w:r>
    </w:p>
    <w:p w:rsidR="00585C21" w:rsidRPr="00B26572" w:rsidRDefault="00585C21" w:rsidP="00585C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     Доминирующей идеей курса является интенсивное речевое и интеллектуальное развитие обучающихся. Башкирский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</w:t>
      </w:r>
    </w:p>
    <w:p w:rsidR="00585C21" w:rsidRPr="002C41C5" w:rsidRDefault="00585C21" w:rsidP="00585C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       Таким образом, программа создает условия для реализации деятельностного подхода к изучению башкирского языка в школе. </w:t>
      </w:r>
    </w:p>
    <w:p w:rsidR="00585C21" w:rsidRPr="00B26572" w:rsidRDefault="00585C21" w:rsidP="00585C2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>Курс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6572">
        <w:rPr>
          <w:rFonts w:ascii="Times New Roman" w:hAnsi="Times New Roman"/>
          <w:sz w:val="24"/>
          <w:szCs w:val="24"/>
          <w:lang w:eastAsia="ru-RU"/>
        </w:rPr>
        <w:t xml:space="preserve"> башкирского языка направлен на достижение следующих </w:t>
      </w:r>
      <w:r w:rsidRPr="00B26572">
        <w:rPr>
          <w:rFonts w:ascii="Times New Roman" w:hAnsi="Times New Roman"/>
          <w:b/>
          <w:sz w:val="24"/>
          <w:szCs w:val="24"/>
          <w:lang w:eastAsia="ru-RU"/>
        </w:rPr>
        <w:t>задач,</w:t>
      </w:r>
      <w:r w:rsidRPr="00B26572">
        <w:rPr>
          <w:rFonts w:ascii="Times New Roman" w:hAnsi="Times New Roman"/>
          <w:sz w:val="24"/>
          <w:szCs w:val="24"/>
          <w:lang w:eastAsia="ru-RU"/>
        </w:rPr>
        <w:t xml:space="preserve"> обеспечивающих реализацию личностно-ориентированного, когнитивно-коммуникативного, деятельностного подходов к обучению родному языку: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воспитание интереса и любви к башкирскому  языку; 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совершенствование речемыслительной деятельности, коммуникативных умений и навыков, обеспечивающих свободное владение башкирским литературным языком в разных сферах и ситуациях его использования; 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обогащение словарного запаса и грамматического строя речи  обучающихся; 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освоение знаний о башкирском языке, его устройстве и функционировании в различных сферах и ситуациях общения, о стилистических ресурсах башкирского языка, об основных нормах башкирского  литературного языка,  о башкирском речевом этикете; </w:t>
      </w:r>
    </w:p>
    <w:p w:rsidR="00585C21" w:rsidRPr="00B26572" w:rsidRDefault="00585C21" w:rsidP="00585C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 </w:t>
      </w:r>
    </w:p>
    <w:p w:rsidR="00585C21" w:rsidRDefault="00585C21" w:rsidP="00585C21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t xml:space="preserve">        Одна из основных  задач – организация работы по овладению обучающимися прочными и осознанными знаниями Усвоение теоретических сведений осуществляется в практической деятельности учащихся при анализе, сопоставлении и группировке фактов языка, при проведении различных видов разбора.</w:t>
      </w:r>
      <w:r w:rsidRPr="00B26572">
        <w:rPr>
          <w:rFonts w:ascii="Times New Roman" w:hAnsi="Times New Roman"/>
          <w:sz w:val="24"/>
          <w:szCs w:val="24"/>
          <w:lang w:eastAsia="ru-RU"/>
        </w:rPr>
        <w:br/>
      </w:r>
    </w:p>
    <w:p w:rsidR="00585C21" w:rsidRPr="00234207" w:rsidRDefault="00585C21" w:rsidP="00585C21">
      <w:pPr>
        <w:tabs>
          <w:tab w:val="left" w:pos="2832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208A7">
        <w:rPr>
          <w:rFonts w:ascii="Times New Roman" w:eastAsia="Calibri" w:hAnsi="Times New Roman"/>
          <w:sz w:val="24"/>
          <w:szCs w:val="24"/>
        </w:rPr>
        <w:t>Реализация п</w:t>
      </w:r>
      <w:r>
        <w:rPr>
          <w:rFonts w:ascii="Times New Roman" w:eastAsia="Calibri" w:hAnsi="Times New Roman"/>
          <w:sz w:val="24"/>
          <w:szCs w:val="24"/>
        </w:rPr>
        <w:t xml:space="preserve">рограммы рассчитана на 1год </w:t>
      </w:r>
      <w:r w:rsidR="00E17746">
        <w:rPr>
          <w:rFonts w:ascii="Times New Roman" w:eastAsia="Calibri" w:hAnsi="Times New Roman"/>
          <w:sz w:val="24"/>
          <w:szCs w:val="24"/>
        </w:rPr>
        <w:t xml:space="preserve">основного </w:t>
      </w:r>
      <w:r>
        <w:rPr>
          <w:rFonts w:ascii="Times New Roman" w:eastAsia="Calibri" w:hAnsi="Times New Roman"/>
          <w:sz w:val="24"/>
          <w:szCs w:val="24"/>
        </w:rPr>
        <w:t>общего образования, объёмом в 34 часов в  год(1 час в неделю)</w:t>
      </w:r>
      <w:r w:rsidRPr="000208A7">
        <w:rPr>
          <w:rFonts w:ascii="Times New Roman" w:eastAsia="Calibri" w:hAnsi="Times New Roman"/>
          <w:sz w:val="24"/>
          <w:szCs w:val="24"/>
        </w:rPr>
        <w:t>. Место проведения занятий – учебный кабинет. Возраст детей, участвую</w:t>
      </w:r>
      <w:r>
        <w:rPr>
          <w:rFonts w:ascii="Times New Roman" w:eastAsia="Calibri" w:hAnsi="Times New Roman"/>
          <w:sz w:val="24"/>
          <w:szCs w:val="24"/>
        </w:rPr>
        <w:t>щих в реализации программы, 16-17</w:t>
      </w:r>
      <w:r w:rsidRPr="000208A7">
        <w:rPr>
          <w:rFonts w:ascii="Times New Roman" w:eastAsia="Calibri" w:hAnsi="Times New Roman"/>
          <w:sz w:val="24"/>
          <w:szCs w:val="24"/>
        </w:rPr>
        <w:t xml:space="preserve"> лет.</w:t>
      </w:r>
    </w:p>
    <w:p w:rsidR="00585C21" w:rsidRPr="000208A7" w:rsidRDefault="00585C21" w:rsidP="00585C21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2.</w:t>
      </w:r>
      <w:r w:rsidRPr="000208A7">
        <w:rPr>
          <w:rFonts w:ascii="Times New Roman" w:hAnsi="Times New Roman"/>
          <w:b/>
          <w:color w:val="333333"/>
          <w:sz w:val="24"/>
          <w:szCs w:val="24"/>
          <w:lang w:eastAsia="ru-RU"/>
        </w:rPr>
        <w:t>Общая характеристика курса</w:t>
      </w:r>
    </w:p>
    <w:p w:rsidR="00585C21" w:rsidRDefault="00585C21" w:rsidP="00585C2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6572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Одним из непременных условий успешной реализации курса является разнообразие форм и видов работы, которые способствуют интеллектуальному развитию обучающихся, ставя их в позицию активных участников</w:t>
      </w:r>
    </w:p>
    <w:p w:rsidR="00585C21" w:rsidRDefault="00585C21" w:rsidP="00585C2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be-BY" w:eastAsia="ar-SA"/>
        </w:rPr>
      </w:pPr>
    </w:p>
    <w:tbl>
      <w:tblPr>
        <w:tblW w:w="9751" w:type="dxa"/>
        <w:tblInd w:w="-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6"/>
      </w:tblGrid>
      <w:tr w:rsidR="00585C21" w:rsidRPr="00D1650E" w:rsidTr="00E17746">
        <w:trPr>
          <w:trHeight w:val="11179"/>
        </w:trPr>
        <w:tc>
          <w:tcPr>
            <w:tcW w:w="9751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C21" w:rsidRDefault="00585C21" w:rsidP="00E17746">
            <w:pPr>
              <w:spacing w:after="0" w:line="0" w:lineRule="atLeast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Цель: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Развитие духовно-нравственных и патриотических чувств  через приобщение к миру литературы </w:t>
            </w:r>
          </w:p>
          <w:p w:rsidR="00585C21" w:rsidRDefault="00585C21" w:rsidP="00E17746">
            <w:pPr>
              <w:spacing w:after="0" w:line="0" w:lineRule="atLeast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и художественному чтению.</w:t>
            </w:r>
          </w:p>
          <w:p w:rsidR="00585C21" w:rsidRDefault="00585C21" w:rsidP="00E17746">
            <w:p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585C21" w:rsidRPr="00D1650E" w:rsidRDefault="00585C21" w:rsidP="00E17746">
            <w:pPr>
              <w:spacing w:before="30" w:after="3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Задачи: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усваивать знание основных норм, а основе своих базовых ценностей;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формировать позитивное отношение к базовым общественным ценностям;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приобретать соответствующий этим ценностям опыт поведения, опыт применения сформиро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ванных знаний и отношений на практике;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создавать благоприятные условия для формирования ценностного отношения к Родине, 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родному краю, бережного отношение к природе и человеку;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воспитывать чувство гордости за свою страну, уважение к историческому прошлому на основе 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осознания значимости цивилизационного наследия России;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формировать желание вносить личный вклад в сохранение и преумножение культур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ного 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наследия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формировать отношение к литературе как к особому способу познания жизни и как к одной из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основных культурных ценностей народа;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осознавать ценность русского языка, необходимость сохранения богатств родного языка;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развивать способность понимать литературные художественные произведения, отражающие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разные этнокультурные традиции многонационального российского народа;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развивать знания о средствах художественной выразительности, умение находить и определять 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их роль в тексте; умение работать с текстами разных жанров и стилей; выявлять и осмыслять 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формы авторской оценки героев, событий, характер авторских взаимоотношений с «читателем» 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как адресатом произведения в соответствии с достигнутым уровнем читательской культуры;</w:t>
            </w:r>
          </w:p>
          <w:p w:rsidR="00585C21" w:rsidRDefault="00585C21" w:rsidP="00E177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Symbol" w:hAnsi="Symbol"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формировать умение создавать устные и письменные высказывания на нравственно-этическую</w:t>
            </w:r>
          </w:p>
          <w:p w:rsidR="00585C21" w:rsidRPr="00D1650E" w:rsidRDefault="00585C21" w:rsidP="00E17746">
            <w:pPr>
              <w:spacing w:after="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тему, опираясь на литературный материал;</w:t>
            </w:r>
          </w:p>
          <w:p w:rsidR="00585C21" w:rsidRPr="00D1650E" w:rsidRDefault="00585C21" w:rsidP="00585C21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осознавать значимость чтения и изучения литературы для своего дальнейшего развития;</w:t>
            </w:r>
          </w:p>
          <w:p w:rsidR="00585C21" w:rsidRDefault="00585C21" w:rsidP="00E17746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Pr="00D1650E">
              <w:rPr>
                <w:rFonts w:cs="Calibri"/>
                <w:color w:val="000000"/>
                <w:lang w:eastAsia="ru-RU"/>
              </w:rPr>
              <w:t>∙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создавать условия для раскрытия творческого потенциала обучающихся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Планируемые результаты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97FAE">
              <w:rPr>
                <w:rFonts w:ascii="Times New Roman" w:hAnsi="Times New Roman"/>
                <w:b/>
                <w:color w:val="000000"/>
                <w:lang w:eastAsia="ru-RU"/>
              </w:rPr>
              <w:t>Личностные результаты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освоения примерной программы по учебному предмету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«</w:t>
            </w:r>
            <w:r>
              <w:rPr>
                <w:rFonts w:ascii="Times New Roman" w:hAnsi="Times New Roman"/>
                <w:color w:val="000000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» должны отражать осознание обучающимися российской 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гражданской идентичности, своей этнической принадлежности;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проявление патриотизма, уважения к Отечеству, прошлому и настоящему многонационального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народа России; чувство ответственности и долга перед Родиной; понимание гуманистических, 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демократических и традиционных ценностей многонационального российского общества;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способность и готовность обучающихся к саморазвитию и самообразованию на основе мотивациик 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обучению и познанию, уважительное отношение к труду;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формирование целостного мировоззрения, соответствующего современному уровню развития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науки и общественной практики, учитывающего социальное, культурное, языковое, духовное 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многообразие современного мира;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осознанное, уважительное и доброжелательное отношение к другому человеку, его мнению, 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мировоззрению, культуре, языку, вере, гражданской позиции, к истории, культуре, религии, 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традициям, языкам, ценностям народов России и народов мира;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развитие эстетического сознания через освоение художественного наследия народов России и мира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творческой деятельности;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эстетического характера; осознание значимости художественной культуры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башкирского народа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способность и готовность вести диалог с другими людьми и достигать в нем взаимопонимания;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готовность к совместной деятельности, активное участие в коллективных учебно-исследовательских 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проектных и других творческих работах;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неприятие любых нарушений социальных (в том числе моральных и правовых) норм; ориентация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на моральные ценности и нормы в ситуациях нравственного выбора; оценочное отношение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 своему поведению и поступкам, а также к поведению и поступкам других.</w:t>
            </w:r>
          </w:p>
          <w:p w:rsidR="00E17746" w:rsidRPr="00D1650E" w:rsidRDefault="00E17746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17746">
              <w:rPr>
                <w:rFonts w:ascii="Times New Roman" w:hAnsi="Times New Roman"/>
                <w:b/>
                <w:color w:val="000000"/>
                <w:lang w:eastAsia="ru-RU"/>
              </w:rPr>
              <w:t>Метапредметные результаты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освоения примерной программы по учебному предмету 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» должны отражать сформированность универсальных учебных действий: 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регулятивных, познавательных, коммуникативных.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93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Регулятивные УУД: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умение самостоятельно определять цели своего обучения, ставить и формулировать 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для себя новые задачи в учебе и познавательной деятельности, самостоятельно 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планировать пути достижения целей, в том  числе альтернативные, осознанно</w:t>
            </w:r>
          </w:p>
          <w:p w:rsidR="00585C21" w:rsidRPr="00D1650E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right="41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 xml:space="preserve"> выбирать наиболее эффективные способы решения учебных и познавательных задач;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 соотносить свои действия с планируемыми результатами, осуществлять контроль 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</w:t>
            </w:r>
            <w:r w:rsidRPr="00AA2A76">
              <w:rPr>
                <w:rFonts w:ascii="Times New Roman" w:hAnsi="Times New Roman"/>
                <w:color w:val="000000"/>
                <w:lang w:eastAsia="ru-RU"/>
              </w:rPr>
              <w:t xml:space="preserve">воей деятельности в процессе достижения результата, определять способы действий 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AA2A76">
              <w:rPr>
                <w:rFonts w:ascii="Times New Roman" w:hAnsi="Times New Roman"/>
                <w:color w:val="000000"/>
                <w:lang w:eastAsia="ru-RU"/>
              </w:rPr>
              <w:t xml:space="preserve">в рамках предложенных условий и требований, корректировать свои действия в 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AA2A76">
              <w:rPr>
                <w:rFonts w:ascii="Times New Roman" w:hAnsi="Times New Roman"/>
                <w:color w:val="000000"/>
                <w:lang w:eastAsia="ru-RU"/>
              </w:rPr>
              <w:t>соответствии с изменяющейся ситуацией; оценивать правильность выполнения </w:t>
            </w:r>
          </w:p>
          <w:p w:rsidR="00585C21" w:rsidRPr="00D1650E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AA2A76">
              <w:rPr>
                <w:rFonts w:ascii="Times New Roman" w:hAnsi="Times New Roman"/>
                <w:color w:val="000000"/>
                <w:lang w:eastAsia="ru-RU"/>
              </w:rPr>
              <w:t>учебной задачи, собственные возможности ее решения;</w:t>
            </w:r>
          </w:p>
          <w:p w:rsidR="00585C21" w:rsidRPr="00AA2A76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 xml:space="preserve">владение основами самоконтроля, самооценки, принятия решений и осуществления </w:t>
            </w:r>
          </w:p>
          <w:p w:rsidR="00585C21" w:rsidRPr="00D1650E" w:rsidRDefault="00585C21" w:rsidP="00585C21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осознанного выбора в учебной и познавательной деятельности.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93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Познавательные УУД:</w:t>
            </w:r>
          </w:p>
          <w:p w:rsidR="00585C21" w:rsidRPr="00AA2A76" w:rsidRDefault="00585C21" w:rsidP="00585C21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 определять понятия, создавать обобщения, устанавливать аналогии, </w:t>
            </w:r>
          </w:p>
          <w:p w:rsidR="00585C21" w:rsidRPr="00AA2A76" w:rsidRDefault="00585C21" w:rsidP="00585C21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классифицировать, самостояте</w:t>
            </w:r>
            <w:r w:rsidR="00C447DF">
              <w:rPr>
                <w:rFonts w:ascii="Times New Roman" w:hAnsi="Times New Roman"/>
                <w:color w:val="000000"/>
                <w:lang w:eastAsia="ru-RU"/>
              </w:rPr>
              <w:t>льно выбирать основания и крите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рии для классификации,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585C21" w:rsidRPr="00AA2A76" w:rsidRDefault="00585C21" w:rsidP="00585C21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устанавливать причинно-следственные связи, строить логическое рассуждение, </w:t>
            </w:r>
          </w:p>
          <w:p w:rsidR="00585C21" w:rsidRPr="00D1650E" w:rsidRDefault="00585C21" w:rsidP="00585C21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умозаключение (индуктивное, дедуктивное и по аналогии) и делать выводы;</w:t>
            </w:r>
          </w:p>
          <w:p w:rsidR="00585C21" w:rsidRPr="00AA2A76" w:rsidRDefault="00585C21" w:rsidP="00585C21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 создавать, применять и преобразовывать знаки и символы, модели и схемы </w:t>
            </w:r>
          </w:p>
          <w:p w:rsidR="00585C21" w:rsidRPr="00D1650E" w:rsidRDefault="00585C21" w:rsidP="00585C21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для решения учебных и познавательных задач; навыки смыслового чтения.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930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Коммуникативные УУД</w:t>
            </w:r>
          </w:p>
          <w:p w:rsidR="00585C21" w:rsidRPr="00AA2A76" w:rsidRDefault="00585C21" w:rsidP="00585C21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 организовывать учебное сотрудничество и совместную деятельность с учителем </w:t>
            </w:r>
          </w:p>
          <w:p w:rsidR="00585C21" w:rsidRPr="00D1650E" w:rsidRDefault="00585C21" w:rsidP="00585C21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и сверстниками; работать индивидуально и в группе: находить общее решение и разрешать 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конфликты на основе согласования позиций и учета интересов; формулировать, 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720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аргументировать и отстаивать свое мнение;</w:t>
            </w:r>
          </w:p>
          <w:p w:rsidR="00585C21" w:rsidRPr="00AA2A76" w:rsidRDefault="00585C21" w:rsidP="00585C21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 осознанно использовать речевые средства в соответствии с задачей коммуникации </w:t>
            </w:r>
          </w:p>
          <w:p w:rsidR="00585C21" w:rsidRPr="00AA2A76" w:rsidRDefault="00585C21" w:rsidP="00585C21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для выражения своих чувств, мыслей и потребностей; владеть устной и письменной речью,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720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монологической контекстной речью;</w:t>
            </w:r>
          </w:p>
          <w:p w:rsidR="00585C21" w:rsidRPr="00AA2A76" w:rsidRDefault="00585C21" w:rsidP="00585C2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формирование и развитие компетентности в области использования</w:t>
            </w:r>
          </w:p>
          <w:p w:rsidR="00585C21" w:rsidRPr="00AA2A76" w:rsidRDefault="00585C21" w:rsidP="00585C2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 информационно-коммуникационных технологий; развитие мотивации к </w:t>
            </w:r>
          </w:p>
          <w:p w:rsidR="00585C21" w:rsidRPr="00D1650E" w:rsidRDefault="00585C21" w:rsidP="00585C2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овладению культурой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right="4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181818"/>
                <w:lang w:eastAsia="ru-RU"/>
              </w:rPr>
              <w:t> активного пользования словарями и другими поисковыми системами.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222" w:right="408" w:firstLine="708"/>
              <w:jc w:val="both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Предметные результаты освоения программы «</w:t>
            </w:r>
            <w:r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b/>
                <w:bCs/>
                <w:color w:val="181818"/>
                <w:lang w:eastAsia="ru-RU"/>
              </w:rPr>
              <w:t>»</w:t>
            </w:r>
          </w:p>
          <w:p w:rsidR="00585C21" w:rsidRPr="00AA2A76" w:rsidRDefault="00C447DF" w:rsidP="00585C21">
            <w:pPr>
              <w:numPr>
                <w:ilvl w:val="0"/>
                <w:numId w:val="8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понимание значимости родной башкирской </w:t>
            </w:r>
            <w:r w:rsidR="00585C21" w:rsidRPr="00D1650E">
              <w:rPr>
                <w:rFonts w:ascii="Times New Roman" w:hAnsi="Times New Roman"/>
                <w:color w:val="000000"/>
                <w:lang w:eastAsia="ru-RU"/>
              </w:rPr>
              <w:t> литературы для вхождения в культурно-языковое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пространство своего народа; осознание коммуникативно-эстетических возможностей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родного 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башкирского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языка на основе изучения выдающихся произведений родной 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литературы;</w:t>
            </w:r>
          </w:p>
          <w:p w:rsidR="00585C21" w:rsidRPr="00D1650E" w:rsidRDefault="00585C21" w:rsidP="00585C21">
            <w:pPr>
              <w:numPr>
                <w:ilvl w:val="0"/>
                <w:numId w:val="8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проявление ценнос</w:t>
            </w:r>
            <w:r>
              <w:rPr>
                <w:rFonts w:ascii="Times New Roman" w:hAnsi="Times New Roman"/>
                <w:color w:val="000000"/>
                <w:lang w:eastAsia="ru-RU"/>
              </w:rPr>
              <w:t>тного отношения к родной башкирской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литературе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как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 хранительнице культуры башкирского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 народа, ответственности за сохранение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национальной культуры, приобщение к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литературному наследие башкирского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народа в контексте 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left="9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единого исторического и культурного пространства России, диалога культур всех 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9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народов Российской Федерации и мира;</w:t>
            </w:r>
          </w:p>
          <w:p w:rsidR="00585C21" w:rsidRPr="00AA2A76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понимание наиболее ярко воплотивших национальную специфику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литературы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и культуры произведений башкирских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писателей, в том числе современных авторов, 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продолжающих в своём творчестве национальные традиции русской литературы;</w:t>
            </w:r>
          </w:p>
          <w:p w:rsidR="00585C21" w:rsidRPr="00C97FAE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осмысление ключевых для национального сознания культурных и нравственных смыслов,</w:t>
            </w:r>
          </w:p>
          <w:p w:rsidR="00585C21" w:rsidRPr="00C97FAE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проявляющихся в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культурном пространстве и на основе многоаспектного диалога с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культурами народов России и мира;</w:t>
            </w:r>
          </w:p>
          <w:p w:rsidR="00585C21" w:rsidRPr="00C97FAE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развитие представлений о богатстве 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 и культуры в контексте</w:t>
            </w:r>
          </w:p>
          <w:p w:rsidR="00585C21" w:rsidRPr="00C97FA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культур народов России и всего человечества;</w:t>
            </w:r>
          </w:p>
          <w:p w:rsidR="00585C21" w:rsidRPr="00C97FAE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понимание и</w:t>
            </w:r>
            <w:r w:rsidR="00C447DF">
              <w:rPr>
                <w:rFonts w:ascii="Times New Roman" w:hAnsi="Times New Roman"/>
                <w:color w:val="000000"/>
                <w:lang w:eastAsia="ru-RU"/>
              </w:rPr>
              <w:t xml:space="preserve">х сходства и различий с башкирскими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традициями и укладом; развитие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способности понимать литературные художественные произведения, отражающие разные 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lastRenderedPageBreak/>
              <w:t>этнокультурные традиции;</w:t>
            </w:r>
          </w:p>
          <w:p w:rsidR="00585C21" w:rsidRPr="004E13C8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овладение различными способами постижения смыслов, заложенных в произведениях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 родной 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литературы, и создание собственных текстов, содержащих 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суждения и оценки по поводу прочитанного;</w:t>
            </w:r>
          </w:p>
          <w:p w:rsidR="00585C21" w:rsidRPr="004E13C8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применение опыта общения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с произведениями родной 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 литературы в 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повседневной жизни и проектной учебной деятельности, в речевом самосовершенствовании; 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умение формировать и обогащать собственный круг чтения;</w:t>
            </w:r>
          </w:p>
          <w:p w:rsidR="00585C21" w:rsidRPr="004E13C8" w:rsidRDefault="00585C21" w:rsidP="00585C21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накопление опыта планирования собственного досугового чтения произведений 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родной 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литературы, определения и обоснования своих читательских </w:t>
            </w:r>
          </w:p>
          <w:p w:rsidR="00585C21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предпочтений; формирование потребности в систематическом чтении как средстве </w:t>
            </w:r>
          </w:p>
          <w:p w:rsidR="00585C21" w:rsidRPr="00D1650E" w:rsidRDefault="00585C21" w:rsidP="00E17746">
            <w:pPr>
              <w:shd w:val="clear" w:color="auto" w:fill="FFFFFF"/>
              <w:spacing w:before="30" w:after="30" w:line="240" w:lineRule="auto"/>
              <w:ind w:left="81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познания мира и себя в этом мире, гармонизации отношений человека и общества.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98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Формы организации предмета «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Говорю на родном языке</w:t>
            </w: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»: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284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Реализуя программу, целесообразно использовать такие методы и приемы работы, которые связаны с самостоятельными поисками, наблюдениями обучающихся. Должны быть созданы условия для развития познавательной творческой активности: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-уроки-диспуты,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продуктивное чтение,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беседа,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творческие мастерские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виртуальные экскурсии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работа с художественными текстами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работа с иллюстрациями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- встречи с писателями.</w:t>
            </w:r>
          </w:p>
          <w:p w:rsidR="00585C21" w:rsidRPr="00D1650E" w:rsidRDefault="00585C21" w:rsidP="00E17746">
            <w:pPr>
              <w:shd w:val="clear" w:color="auto" w:fill="FFFFFF"/>
              <w:spacing w:after="0" w:line="240" w:lineRule="auto"/>
              <w:ind w:left="-568" w:firstLine="424"/>
              <w:jc w:val="center"/>
              <w:rPr>
                <w:rFonts w:cs="Calibri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Содержание курса «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Говорю на родном языке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» направлено на удовлетворение потребности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школьников в изучении 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литературы как особого, эстетического, средства познания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башкирской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национальной культуры и самореализации в ней.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Учебный предмет «Родная литература» не ущемляет права тех школьников,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которые изучают иные родные языки и родные литературы, поэтому учебное время,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 xml:space="preserve">отведённое на изучение данного предмета, не может рассматриваться как время 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для углублённого изучения основного курса литературы, входящего в предметную </w:t>
            </w:r>
          </w:p>
          <w:p w:rsidR="00585C21" w:rsidRDefault="00585C21" w:rsidP="00E17746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1650E">
              <w:rPr>
                <w:rFonts w:ascii="Times New Roman" w:hAnsi="Times New Roman"/>
                <w:color w:val="000000"/>
                <w:lang w:eastAsia="ru-RU"/>
              </w:rPr>
              <w:t>область «Р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одной </w:t>
            </w:r>
            <w:r w:rsidRPr="00D1650E">
              <w:rPr>
                <w:rFonts w:ascii="Times New Roman" w:hAnsi="Times New Roman"/>
                <w:color w:val="000000"/>
                <w:lang w:eastAsia="ru-RU"/>
              </w:rPr>
              <w:t>язык и литература».</w:t>
            </w:r>
          </w:p>
          <w:p w:rsidR="00585C21" w:rsidRPr="001565BC" w:rsidRDefault="00585C21" w:rsidP="00A57EBC">
            <w:pPr>
              <w:tabs>
                <w:tab w:val="left" w:pos="993"/>
                <w:tab w:val="left" w:pos="1134"/>
                <w:tab w:val="left" w:pos="3855"/>
                <w:tab w:val="center" w:pos="1608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565BC">
              <w:rPr>
                <w:rFonts w:ascii="Times New Roman" w:hAnsi="Times New Roman"/>
                <w:b/>
                <w:sz w:val="24"/>
                <w:szCs w:val="24"/>
              </w:rPr>
              <w:t>Содержание обучения в 10 классе</w:t>
            </w:r>
            <w:r w:rsidRPr="001565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1969" w:rsidRPr="009E2692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sz w:val="24"/>
                <w:szCs w:val="24"/>
              </w:rPr>
              <w:t>93.10.1.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9E2692">
              <w:rPr>
                <w:rFonts w:ascii="Times New Roman" w:hAnsi="Times New Roman"/>
                <w:sz w:val="24"/>
                <w:szCs w:val="24"/>
              </w:rPr>
              <w:t>Живые родники.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93.10.1.1. Мой родной язык.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Р. Мифтахов «Наследство», Т. Карамышева «Слово», И. Халимов «Ночная мелодия».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93.10.2. Край родной.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93.10.2.1. Малая Родина.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Р. Мифтахов «Видел тебя», К. Шафикова «Родной край», И. Абдуллин «Если вернусь в родные края», Х. </w:t>
            </w:r>
            <w:r>
              <w:rPr>
                <w:rFonts w:ascii="Times New Roman" w:hAnsi="Times New Roman"/>
                <w:sz w:val="24"/>
                <w:szCs w:val="24"/>
              </w:rPr>
              <w:t>Туфан «Дикие гуси»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93.10.2.2. Нежная природа.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М. Абсалямов «Тополя Юмагужи», Ф. Акбулатова «Природа нуждается в нас» (информация), А. Гарифуллина «Ручеёк», З. Алтынбаева «Калина». Экологические проблемы в башкирской литературе. Д. Шарафитдинов «Речная форель», Ф. Газин «Пусть ударят заморозки», М. Карим «Приключения медведя», В. Гумеров «Лекарственные растения в башкирской народной медицине», Р. Кагир «Золотой корень», К. Аралбай «Янгантау».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Теория литературы: понятие о литературных видах (эпос, лирика, драма), литературные жанры.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93.10.3. Славная история.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93.10.3.1. Советы прошлого.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А. Биишев, «История и борьба за свободу башкирского народа». Ш. Бабич (биографическая справка), «Для моего народа». Б. Рафиков, «Трагедия Сеянтуза». Г. Хисамов (биографическая справка), «Алдар и Тевкелев».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Теория литературы: понятие о романе.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93.10.3.2. История моей родословной.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Башкирские шежере как историко-литературные памятники. Шежере рода Юрматы. «Состязание </w:t>
            </w:r>
            <w:r w:rsidRPr="00293B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Баика-сэсэна с Салаватом-батыром». С. Юлаев, «Сражение». М. Акмулла, «Целомудрие».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93.10.4. Батыр и верный конь.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93.10.4.1. Джигит без коня, как птица без крыльев.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С. Ярмуллин «Башкирская лошадь», Т. Гиниатуллин «Буян», Р. Умутбаев «Гильмишариф» (по повести «Башкир-всадник»), Г. Валиуллин (биографическая справка) «Хозяин крепости и узник».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Теория литературы: понятие о повести.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93.10.4.2. Весёлые игры и состязания.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Из истории башкирских праздников. З. Аминев «Башкирский сабантуй», Д. Магадиев «Праздник Науруз».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93.10.4.3. Прошлое народа в мелодии курая.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М. Ямалетдинов «Наследие», Ш. Бабич «Кураю», К. Аралбай «Знаменитый кураист», Р. Султангареев (биографическая справка) «Кураист Ишмулла», А. Аиткулов (биографическая справка). </w:t>
            </w:r>
          </w:p>
          <w:p w:rsidR="00411969" w:rsidRPr="009E2692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sz w:val="24"/>
                <w:szCs w:val="24"/>
              </w:rPr>
              <w:t>93.10.4.4.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9E2692">
              <w:rPr>
                <w:rFonts w:ascii="Times New Roman" w:hAnsi="Times New Roman"/>
                <w:sz w:val="24"/>
                <w:szCs w:val="24"/>
              </w:rPr>
              <w:t xml:space="preserve">Защита Отечества.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Р. Мифтахов «Щит», Р. Назаров «Солдат», Р. Хисаметдинова «Мальчики идут в армию», М. Ямалетдинов «Солдатские сапоги», И. Киньябулатов «Бородино», А. Утябаев «Сакмар течет», Н. Асанбаев (биографическая справка) «Красный паша».</w:t>
            </w:r>
          </w:p>
          <w:p w:rsidR="00411969" w:rsidRPr="009E2692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sz w:val="24"/>
                <w:szCs w:val="24"/>
              </w:rPr>
              <w:t>93.10.5.День Победы.</w:t>
            </w:r>
          </w:p>
          <w:p w:rsidR="00411969" w:rsidRPr="009E2692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692">
              <w:rPr>
                <w:rFonts w:ascii="Times New Roman" w:hAnsi="Times New Roman"/>
                <w:sz w:val="24"/>
                <w:szCs w:val="24"/>
              </w:rPr>
              <w:t>93.10.5.1.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9E2692">
              <w:rPr>
                <w:rFonts w:ascii="Times New Roman" w:hAnsi="Times New Roman"/>
                <w:sz w:val="24"/>
                <w:szCs w:val="24"/>
              </w:rPr>
              <w:t xml:space="preserve">Герои Победы.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А. Муратов «Живая память», Р. Мифтахов «Ледяной уголь», Н. Наджми (биографическая справка) «Вы не вернулись в родные края», М. Джалиль «Не верь», А. Магадиев «Вернуться с победой», Ж. Киекбаев «Зубай Утягулов», М. Карим «Мальчики», Ш. Янбаев «Старик Еникей».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 Планируемые результаты освоения программы по родной (башкирской) литературе на уровне основного общего образования.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93.11.1. В результате изучения родной (башкирской) литературы на уровне основного общего образования у обучающегося будут сформированы следующие личностные результаты:</w:t>
            </w:r>
          </w:p>
          <w:p w:rsidR="00411969" w:rsidRPr="00864E0E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0E">
              <w:rPr>
                <w:rFonts w:ascii="Times New Roman" w:hAnsi="Times New Roman"/>
                <w:sz w:val="24"/>
                <w:szCs w:val="24"/>
              </w:rPr>
              <w:t>1)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864E0E">
              <w:rPr>
                <w:rFonts w:ascii="Times New Roman" w:hAnsi="Times New Roman"/>
                <w:sz w:val="24"/>
                <w:szCs w:val="24"/>
              </w:rPr>
              <w:t>гражданского воспитания: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(башкирской) литературы;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готовность к разнообразной совместной деятельности, стремление 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      </w:r>
          </w:p>
          <w:p w:rsidR="00411969" w:rsidRPr="00864E0E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0E">
              <w:rPr>
                <w:rFonts w:ascii="Times New Roman" w:hAnsi="Times New Roman"/>
                <w:sz w:val="24"/>
                <w:szCs w:val="24"/>
              </w:rPr>
              <w:t>2)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864E0E">
              <w:rPr>
                <w:rFonts w:ascii="Times New Roman" w:hAnsi="Times New Roman"/>
                <w:sz w:val="24"/>
                <w:szCs w:val="24"/>
              </w:rPr>
              <w:t>патриотического воспитания: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осознание российской гражданской идентичности в поликультурном и многоконфессиональном обществе, проявление интереса к познанию родного (башкирского) языка и родной (башкирской) литературы, истории, культуры Российской Федерации, своего края в контексте изучения произведений башкирской литературы, а также русской и зарубежной литературы;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башкирской литературе;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3) духовно-нравственного воспитания: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ориентация на моральные ценности и нормы в ситуациях нравственного выбора с оценкой поведения </w:t>
            </w:r>
            <w:r w:rsidRPr="00293B98">
              <w:rPr>
                <w:rFonts w:ascii="Times New Roman" w:hAnsi="Times New Roman"/>
                <w:sz w:val="24"/>
                <w:szCs w:val="24"/>
              </w:rPr>
              <w:lastRenderedPageBreak/>
              <w:t>и поступков персонажей литературных произведений;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4) эстетического воспитания: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осознание важности художественной литературы и культуры как средства коммуникации и самовыражения;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понимание ценности отечественного и мирового искусства, роли этнических культурных традиций и народного творчества;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стремление к самовыражению в разных видах искусства;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5) физического воспитания, формирования культуры здоровья и эмоционального благополучия: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6) трудового воспитания: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башкирского фольклора и литературы,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411969" w:rsidRPr="00864E0E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0E">
              <w:rPr>
                <w:rFonts w:ascii="Times New Roman" w:hAnsi="Times New Roman"/>
                <w:sz w:val="24"/>
                <w:szCs w:val="24"/>
              </w:rPr>
              <w:t>7)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864E0E">
              <w:rPr>
                <w:rFonts w:ascii="Times New Roman" w:hAnsi="Times New Roman"/>
                <w:sz w:val="24"/>
                <w:szCs w:val="24"/>
              </w:rPr>
              <w:t>экологического воспитания: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повышение уровня экологической культуры, осознание глобального характера экологических проблем и путей их решения;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      </w:r>
          </w:p>
          <w:p w:rsidR="00411969" w:rsidRPr="00864E0E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0E">
              <w:rPr>
                <w:rFonts w:ascii="Times New Roman" w:hAnsi="Times New Roman"/>
                <w:sz w:val="24"/>
                <w:szCs w:val="24"/>
              </w:rPr>
              <w:lastRenderedPageBreak/>
              <w:t>8)</w:t>
            </w:r>
            <w:r w:rsidRPr="00293B98">
              <w:rPr>
                <w:rFonts w:ascii="Times New Roman" w:hAnsi="Times New Roman"/>
                <w:sz w:val="24"/>
                <w:szCs w:val="24"/>
              </w:rPr>
              <w:t> </w:t>
            </w:r>
            <w:r w:rsidRPr="00864E0E">
              <w:rPr>
                <w:rFonts w:ascii="Times New Roman" w:hAnsi="Times New Roman"/>
                <w:sz w:val="24"/>
                <w:szCs w:val="24"/>
              </w:rPr>
              <w:t>ценности научного познания: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овладение языковой и читательской культурой как средством познания мира;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9) обеспечение адаптации обучающегося к изменяющимся условиям социальной и природной среды: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умение оперировать основными понятиями, терминами и представлениями в области концепции устойчивого развития;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умение анализировать и выявлять взаимосвязи природы, общества и экономики;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 В результате изучения родной (башкирской)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93.11.2.1. У обучающегося будут сформированы следующие базовые логические действия как часть познавательных универсальных учебных действий: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выявлять дефициты информации, данных, необходимых для решения поставленной учебной задачи;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выявлять причинно-следственные связи при изучении литературных явлений 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самостоятельно выбирать способ решения учебной задачи при работе с разными типами текстов </w:t>
            </w:r>
            <w:r w:rsidRPr="00293B98">
              <w:rPr>
                <w:rFonts w:ascii="Times New Roman" w:hAnsi="Times New Roman"/>
                <w:sz w:val="24"/>
                <w:szCs w:val="24"/>
              </w:rPr>
              <w:lastRenderedPageBreak/>
              <w:t>(сравнивать несколько вариантов решения, выбирать наиболее подходящий с учётом самостоятельно выделенных критериев).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93.11.2.2. У обучающегося будут сформированы следующие базовые исследовательские действия как часть познавательных универсальных учебных действий: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использовать вопросы как исследовательский инструмент познания в литературном образовании;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оценивать на применимость и достоверность информацию, полученную в ходе исследования (эксперимента);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93.11.2.3. У обучающегося будут сформированы умения работать с информацией как часть познавательных универсальных учебных действий: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выбирать, анализировать, систематизировать и интерпретировать литературную и другую информацию различных видов и форм представления;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находить сходные аргументы (подтверждающие или опровергающие одну и ту же идею, версию) в различных информационных источниках;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оценивать надёжность литературной и другой информации по критериям, предложенным учителем или сформулированным самостоятельно;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эффективно запоминать и систематизировать эту информацию.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93.11.2.4. У обучающегося будут сформированы умения общения как часть коммуникативных универсальных учебных действий: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 в литературных произведениях, смягчать конфликты, вести переговоры;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публично представлять результаты выполненного опыта (литературоведческого эксперимента, исследования, проекта);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93.11.2.5. У обучающегося будут сформированы умения самоорганизации как части регулятивных </w:t>
            </w:r>
            <w:r w:rsidRPr="00293B98">
              <w:rPr>
                <w:rFonts w:ascii="Times New Roman" w:hAnsi="Times New Roman"/>
                <w:sz w:val="24"/>
                <w:szCs w:val="24"/>
              </w:rPr>
              <w:lastRenderedPageBreak/>
              <w:t>универсальных учебных действий: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выявлять проблемы для решения в учебных и жизненных ситуациях, анализируя ситуации, изображённые в художественной литературе;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проводить выбор и брать ответственность за решение.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владеть способами самоконтроля, самомотивации и рефлексии в литературном образовании;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давать оценку учебной ситуации и предлагать план её изменения;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различать, называть и управлять собственными эмоциями и эмоциями других;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выявлять и анализировать причины эмоций;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регулировать способ выражения своих эмоций;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осознанно относиться к другому человеку, его мнению, размышляя над взаимоотношениями литературных героев;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признавать своё право на ошибку и такое же право другого;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принимать себя и других, не осуждая;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проявлять открытость себе и другим;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осознавать невозможность контролировать всё вокруг.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93.11.2.7. У обучающегося будут сформированы умения совместной деятельности: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понимать и использовать преимущества командной (парной, групповой, коллективной) и индивидуальной работы при решении конкретной проблемы на уроках родной (башкирской) литературы, обосновывать необходимость применения групповых форм взаимодействия при решении поставленной задачи;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обобщать мнения нескольких человек, проявлять готовность руководить, выполнять поручения, подчиняться;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планировать организацию совместной работы на уроке родной (башкирской)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93.11.7. Предметные результаты изучения родной (башкирской) литературы. К концу обучения в 9 </w:t>
            </w:r>
            <w:r w:rsidRPr="00293B98">
              <w:rPr>
                <w:rFonts w:ascii="Times New Roman" w:hAnsi="Times New Roman"/>
                <w:sz w:val="24"/>
                <w:szCs w:val="24"/>
              </w:rPr>
              <w:lastRenderedPageBreak/>
              <w:t>классе обучающийся научится: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 xml:space="preserve">осознавать ключевые для башкирского национального бытия культурные и нравственные смыслы в произведениях башкирских писателей и поэтов; 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осмысленно воспринимать литературное произведение в единстве формы и содержания, выражать собственный эстетический и художественный взгляд на идейно-тематическое содержание литературного текста, определять род, жанр, тему, идею, основной конфликт произведения, выделять проблематику;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объяснять своё понимание нравственно-философской, социально-исторической и эстетической проблематики произведений,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изученные теоретико-литературные понятия;</w:t>
            </w:r>
          </w:p>
          <w:p w:rsidR="00411969" w:rsidRPr="00293B98" w:rsidRDefault="00411969" w:rsidP="004119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B98">
              <w:rPr>
                <w:rFonts w:ascii="Times New Roman" w:hAnsi="Times New Roman"/>
                <w:sz w:val="24"/>
                <w:szCs w:val="24"/>
              </w:rPr>
              <w:t>самостоятельно изучать произведения художественной литературы.</w:t>
            </w:r>
          </w:p>
          <w:p w:rsidR="00411969" w:rsidRDefault="00411969" w:rsidP="00411969"/>
          <w:p w:rsidR="00585C21" w:rsidRPr="00D1650E" w:rsidRDefault="00585C21" w:rsidP="00411969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</w:tr>
    </w:tbl>
    <w:p w:rsidR="00585C21" w:rsidRPr="00886244" w:rsidRDefault="00585C21" w:rsidP="00585C21">
      <w:pPr>
        <w:rPr>
          <w:rFonts w:ascii="Times New Roman" w:hAnsi="Times New Roman"/>
          <w:b/>
          <w:sz w:val="24"/>
          <w:szCs w:val="24"/>
          <w:lang w:val="be-BY"/>
        </w:rPr>
      </w:pPr>
      <w:r w:rsidRPr="00886244">
        <w:rPr>
          <w:rFonts w:ascii="Times New Roman" w:hAnsi="Times New Roman"/>
          <w:b/>
          <w:sz w:val="24"/>
          <w:szCs w:val="24"/>
          <w:lang w:val="be-BY"/>
        </w:rPr>
        <w:lastRenderedPageBreak/>
        <w:t>Календарь- тематик план</w:t>
      </w:r>
    </w:p>
    <w:tbl>
      <w:tblPr>
        <w:tblW w:w="9465" w:type="dxa"/>
        <w:tblInd w:w="93" w:type="dxa"/>
        <w:tblLook w:val="04A0"/>
      </w:tblPr>
      <w:tblGrid>
        <w:gridCol w:w="960"/>
        <w:gridCol w:w="5434"/>
        <w:gridCol w:w="769"/>
        <w:gridCol w:w="884"/>
        <w:gridCol w:w="1418"/>
      </w:tblGrid>
      <w:tr w:rsidR="009964C0" w:rsidTr="009964C0">
        <w:trPr>
          <w:trHeight w:val="3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ba-RU"/>
              </w:rPr>
              <w:t>№</w:t>
            </w: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 xml:space="preserve"> Дәрес  темаһы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Сәғәт</w:t>
            </w:r>
          </w:p>
          <w:p w:rsidR="009964C0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һаны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9964C0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 xml:space="preserve"> Дата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 xml:space="preserve">Иҫкәрмә </w:t>
            </w:r>
          </w:p>
        </w:tc>
      </w:tr>
      <w:tr w:rsidR="009964C0" w:rsidTr="00F302E5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И.</w:t>
            </w:r>
            <w:r w:rsidR="009964C0">
              <w:rPr>
                <w:rFonts w:cs="Calibri"/>
                <w:color w:val="000000"/>
              </w:rPr>
              <w:t xml:space="preserve"> Хәлимов. Төнгө моң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F302E5" w:rsidTr="00F302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F302E5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 xml:space="preserve">Т. </w:t>
            </w:r>
            <w:r>
              <w:rPr>
                <w:rFonts w:cs="Calibri"/>
                <w:color w:val="000000"/>
                <w:lang w:val="ba-RU"/>
              </w:rPr>
              <w:t>Ҡ</w:t>
            </w:r>
            <w:r>
              <w:rPr>
                <w:rFonts w:cs="Calibri"/>
                <w:color w:val="000000"/>
              </w:rPr>
              <w:t>арамышева «</w:t>
            </w:r>
            <w:r>
              <w:rPr>
                <w:rFonts w:cs="Calibri"/>
                <w:color w:val="000000"/>
                <w:lang w:val="ba-RU"/>
              </w:rPr>
              <w:t>Һүҙ</w:t>
            </w:r>
            <w:r>
              <w:rPr>
                <w:rFonts w:cs="Calibri"/>
                <w:color w:val="000000"/>
              </w:rPr>
              <w:t>»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</w:tr>
      <w:tr w:rsidR="00F302E5" w:rsidTr="009964C0">
        <w:trPr>
          <w:trHeight w:val="3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F302E5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К. Шафиҡова “Тыуған яҡ”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</w:tr>
      <w:tr w:rsidR="009964C0" w:rsidRPr="005460D7" w:rsidTr="00F302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2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1E117D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 xml:space="preserve"> </w:t>
            </w:r>
            <w:r w:rsidRPr="001E117D">
              <w:rPr>
                <w:rFonts w:cs="Calibri"/>
                <w:color w:val="000000"/>
                <w:lang w:val="ba-RU"/>
              </w:rPr>
              <w:t xml:space="preserve"> И.Абдуллин. Үҙ яғыма ҡайтһам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1E117D">
              <w:rPr>
                <w:rFonts w:cs="Calibri"/>
                <w:color w:val="000000"/>
                <w:lang w:val="ba-RU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9964C0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964C0">
              <w:rPr>
                <w:rFonts w:cs="Calibri"/>
                <w:color w:val="000000"/>
                <w:lang w:val="ba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9964C0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964C0">
              <w:rPr>
                <w:rFonts w:cs="Calibri"/>
                <w:color w:val="000000"/>
                <w:lang w:val="ba-RU"/>
              </w:rPr>
              <w:t> </w:t>
            </w:r>
          </w:p>
        </w:tc>
      </w:tr>
      <w:tr w:rsidR="00F302E5" w:rsidRPr="009964C0" w:rsidTr="00F302E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А. Ғарифуллина “Гөрләүек”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1E117D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964C0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964C0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</w:tr>
      <w:tr w:rsidR="00F302E5" w:rsidRPr="009964C0" w:rsidTr="00F302E5">
        <w:trPr>
          <w:trHeight w:val="1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Дарыу үләндәре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1E117D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964C0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964C0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</w:tr>
      <w:tr w:rsidR="00F302E5" w:rsidRPr="009964C0" w:rsidTr="009964C0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Д. Шәрәфетдинов “Йылға балығы”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1E117D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964C0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964C0" w:rsidRDefault="00F302E5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</w:p>
        </w:tc>
      </w:tr>
      <w:tr w:rsidR="009964C0" w:rsidTr="00F302E5">
        <w:trPr>
          <w:trHeight w:val="3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lastRenderedPageBreak/>
              <w:t>3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9964C0" w:rsidP="00F302E5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42FCE">
              <w:rPr>
                <w:rFonts w:cs="Calibri"/>
                <w:color w:val="000000"/>
                <w:lang w:val="ba-RU"/>
              </w:rPr>
              <w:t>Р. Ҡаһир. Алтын тамыр. Ҡ.Аралбай. Янғантау</w:t>
            </w:r>
            <w:r>
              <w:rPr>
                <w:rFonts w:cs="Calibri"/>
                <w:color w:val="000000"/>
                <w:lang w:val="ba-RU"/>
              </w:rPr>
              <w:t xml:space="preserve">.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A57EBC">
              <w:rPr>
                <w:rFonts w:cs="Calibri"/>
                <w:color w:val="000000"/>
                <w:lang w:val="ba-RU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F302E5" w:rsidTr="00F302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Pr="00942FCE" w:rsidRDefault="00A846CE" w:rsidP="00F302E5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М. Кәрим “Айы”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02E5" w:rsidRDefault="00F302E5" w:rsidP="00E17746">
            <w:pPr>
              <w:spacing w:after="0"/>
              <w:rPr>
                <w:rFonts w:cs="Calibri"/>
                <w:color w:val="000000"/>
              </w:rPr>
            </w:pP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Ш. Бабич. Халҡым өсөн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F302E5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5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F302E5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42FCE">
              <w:rPr>
                <w:rFonts w:cs="Calibri"/>
                <w:color w:val="000000"/>
                <w:lang w:val="ba-RU"/>
              </w:rPr>
              <w:t>Ғ. Вәлиуллин, Ҡәлғә хужаһы һәм тотҡон</w:t>
            </w:r>
            <w:r>
              <w:rPr>
                <w:rFonts w:cs="Calibri"/>
                <w:color w:val="000000"/>
                <w:lang w:val="ba-RU"/>
              </w:rPr>
              <w:t xml:space="preserve">.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F302E5">
              <w:rPr>
                <w:rFonts w:cs="Calibri"/>
                <w:color w:val="000000"/>
                <w:lang w:val="ba-RU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6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F302E5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42FCE">
              <w:rPr>
                <w:rFonts w:cs="Calibri"/>
                <w:color w:val="000000"/>
                <w:lang w:val="ba-RU"/>
              </w:rPr>
              <w:t>Р. Солтангәрәев. Ишмулла ҡурайсы</w:t>
            </w:r>
            <w:r>
              <w:rPr>
                <w:rFonts w:cs="Calibri"/>
                <w:color w:val="000000"/>
                <w:lang w:val="ba-RU"/>
              </w:rPr>
              <w:t xml:space="preserve">.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42FCE">
              <w:rPr>
                <w:rFonts w:cs="Calibri"/>
                <w:color w:val="000000"/>
                <w:lang w:val="ba-RU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7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И. Кинйәбулатов. Бородино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CD2306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2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8-10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1E117D">
              <w:rPr>
                <w:rFonts w:cs="Calibri"/>
                <w:color w:val="000000"/>
                <w:lang w:val="ba-RU"/>
              </w:rPr>
              <w:t xml:space="preserve">Ә. Үтәбай. Һаҡмар аға бит </w:t>
            </w:r>
            <w:r>
              <w:rPr>
                <w:rFonts w:cs="Calibri"/>
                <w:color w:val="000000"/>
                <w:lang w:val="ba-RU"/>
              </w:rPr>
              <w:t xml:space="preserve">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1E117D">
              <w:rPr>
                <w:rFonts w:cs="Calibri"/>
                <w:color w:val="000000"/>
                <w:lang w:val="ba-RU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9E6BD1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11,12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Н.Асанбаев. Ҡыҙыл паша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FD12CE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13,14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Ә. Еники. Матурлыҡ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15,16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М. Кәрим. Малайҙар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E117D" w:rsidRDefault="00F302E5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17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F302E5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42FCE">
              <w:rPr>
                <w:rFonts w:cs="Calibri"/>
                <w:color w:val="000000"/>
                <w:lang w:val="ba-RU"/>
              </w:rPr>
              <w:t>Ш. Янбаев. Йәнекәй ҡарт</w:t>
            </w:r>
            <w:r>
              <w:rPr>
                <w:rFonts w:cs="Calibri"/>
                <w:color w:val="000000"/>
                <w:lang w:val="ba-RU"/>
              </w:rPr>
              <w:t xml:space="preserve">.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 w:rsidRPr="00942FCE">
              <w:rPr>
                <w:rFonts w:cs="Calibri"/>
                <w:color w:val="000000"/>
                <w:lang w:val="ba-RU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964C0" w:rsidTr="009964C0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jc w:val="center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  <w:lang w:val="ba-RU"/>
              </w:rPr>
              <w:t>33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С. Шәрипов. Һалсылар  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Pr="00122D68" w:rsidRDefault="009964C0" w:rsidP="00E17746">
            <w:pPr>
              <w:spacing w:after="0"/>
              <w:rPr>
                <w:rFonts w:cs="Calibri"/>
                <w:color w:val="000000"/>
                <w:lang w:val="ba-RU"/>
              </w:rPr>
            </w:pPr>
            <w:r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  <w:lang w:val="ba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4C0" w:rsidRDefault="009964C0" w:rsidP="00E17746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:rsidR="00585C21" w:rsidRDefault="00585C21" w:rsidP="00585C21">
      <w:pPr>
        <w:spacing w:after="0"/>
      </w:pPr>
    </w:p>
    <w:p w:rsidR="00585C21" w:rsidRPr="0029303B" w:rsidRDefault="00585C21" w:rsidP="00585C21">
      <w:pPr>
        <w:spacing w:after="0"/>
        <w:ind w:right="111"/>
        <w:rPr>
          <w:rFonts w:ascii="Times New Roman" w:hAnsi="Times New Roman"/>
          <w:sz w:val="24"/>
          <w:szCs w:val="24"/>
          <w:lang w:val="ba-RU"/>
        </w:rPr>
      </w:pPr>
    </w:p>
    <w:p w:rsidR="00585C21" w:rsidRDefault="00585C21" w:rsidP="00585C21">
      <w:pPr>
        <w:spacing w:after="0"/>
      </w:pPr>
    </w:p>
    <w:p w:rsidR="00585C21" w:rsidRDefault="00585C21" w:rsidP="00585C21">
      <w:pPr>
        <w:spacing w:after="0"/>
        <w:rPr>
          <w:rFonts w:ascii="Times New Roman" w:hAnsi="Times New Roman"/>
          <w:b/>
          <w:sz w:val="24"/>
          <w:szCs w:val="24"/>
          <w:lang w:val="be-BY"/>
        </w:rPr>
      </w:pPr>
    </w:p>
    <w:p w:rsidR="00585C21" w:rsidRDefault="00585C21" w:rsidP="00585C21">
      <w:pPr>
        <w:spacing w:after="0"/>
      </w:pPr>
    </w:p>
    <w:p w:rsidR="00E17746" w:rsidRDefault="00E17746"/>
    <w:sectPr w:rsidR="00E17746" w:rsidSect="00E1774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462" w:rsidRDefault="00900462" w:rsidP="00E80116">
      <w:pPr>
        <w:spacing w:after="0" w:line="240" w:lineRule="auto"/>
      </w:pPr>
      <w:r>
        <w:separator/>
      </w:r>
    </w:p>
  </w:endnote>
  <w:endnote w:type="continuationSeparator" w:id="1">
    <w:p w:rsidR="00900462" w:rsidRDefault="00900462" w:rsidP="00E8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1361"/>
      <w:docPartObj>
        <w:docPartGallery w:val="Page Numbers (Bottom of Page)"/>
        <w:docPartUnique/>
      </w:docPartObj>
    </w:sdtPr>
    <w:sdtContent>
      <w:p w:rsidR="00E17746" w:rsidRDefault="002579A1">
        <w:pPr>
          <w:pStyle w:val="a3"/>
          <w:jc w:val="right"/>
        </w:pPr>
        <w:fldSimple w:instr=" PAGE   \* MERGEFORMAT ">
          <w:r w:rsidR="00EF286D">
            <w:rPr>
              <w:noProof/>
            </w:rPr>
            <w:t>1</w:t>
          </w:r>
        </w:fldSimple>
      </w:p>
    </w:sdtContent>
  </w:sdt>
  <w:p w:rsidR="00E17746" w:rsidRDefault="00E1774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462" w:rsidRDefault="00900462" w:rsidP="00E80116">
      <w:pPr>
        <w:spacing w:after="0" w:line="240" w:lineRule="auto"/>
      </w:pPr>
      <w:r>
        <w:separator/>
      </w:r>
    </w:p>
  </w:footnote>
  <w:footnote w:type="continuationSeparator" w:id="1">
    <w:p w:rsidR="00900462" w:rsidRDefault="00900462" w:rsidP="00E8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A174B"/>
    <w:multiLevelType w:val="multilevel"/>
    <w:tmpl w:val="B728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D25B2"/>
    <w:multiLevelType w:val="multilevel"/>
    <w:tmpl w:val="CB0C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56C20"/>
    <w:multiLevelType w:val="multilevel"/>
    <w:tmpl w:val="AFC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869B2"/>
    <w:multiLevelType w:val="multilevel"/>
    <w:tmpl w:val="5778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E5098"/>
    <w:multiLevelType w:val="multilevel"/>
    <w:tmpl w:val="3DB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1773F"/>
    <w:multiLevelType w:val="multilevel"/>
    <w:tmpl w:val="DE5C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20438"/>
    <w:multiLevelType w:val="multilevel"/>
    <w:tmpl w:val="0DE0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473A77"/>
    <w:multiLevelType w:val="multilevel"/>
    <w:tmpl w:val="709E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D6558"/>
    <w:multiLevelType w:val="hybridMultilevel"/>
    <w:tmpl w:val="9072CD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C21"/>
    <w:rsid w:val="000C4C6F"/>
    <w:rsid w:val="002579A1"/>
    <w:rsid w:val="002F1007"/>
    <w:rsid w:val="00350AA1"/>
    <w:rsid w:val="00411969"/>
    <w:rsid w:val="005460D7"/>
    <w:rsid w:val="00585C21"/>
    <w:rsid w:val="006C61B3"/>
    <w:rsid w:val="00900462"/>
    <w:rsid w:val="009964C0"/>
    <w:rsid w:val="00A37566"/>
    <w:rsid w:val="00A57EBC"/>
    <w:rsid w:val="00A846CE"/>
    <w:rsid w:val="00C447DF"/>
    <w:rsid w:val="00DA40C0"/>
    <w:rsid w:val="00E17746"/>
    <w:rsid w:val="00E80116"/>
    <w:rsid w:val="00EF286D"/>
    <w:rsid w:val="00F3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85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85C21"/>
  </w:style>
  <w:style w:type="paragraph" w:styleId="a5">
    <w:name w:val="Balloon Text"/>
    <w:basedOn w:val="a"/>
    <w:link w:val="a6"/>
    <w:uiPriority w:val="99"/>
    <w:semiHidden/>
    <w:unhideWhenUsed/>
    <w:rsid w:val="00EF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13</Pages>
  <Words>5253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2025-12-01T04:54:00Z</cp:lastPrinted>
  <dcterms:created xsi:type="dcterms:W3CDTF">2025-11-28T05:09:00Z</dcterms:created>
  <dcterms:modified xsi:type="dcterms:W3CDTF">2025-12-01T05:28:00Z</dcterms:modified>
</cp:coreProperties>
</file>